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077" w:rsidRDefault="00712077">
      <w:pPr>
        <w:rPr>
          <w:rFonts w:ascii="Tahoma" w:hAnsi="Tahoma" w:cs="Tahoma"/>
          <w:lang w:val="nl-BE"/>
        </w:rPr>
      </w:pPr>
      <w:bookmarkStart w:id="0" w:name="_GoBack"/>
      <w:bookmarkEnd w:id="0"/>
    </w:p>
    <w:p w:rsidR="00A15D1C" w:rsidRDefault="00A15D1C" w:rsidP="00A15D1C">
      <w:pPr>
        <w:rPr>
          <w:rFonts w:ascii="Tahoma" w:hAnsi="Tahoma" w:cs="Tahoma"/>
          <w:b/>
          <w:sz w:val="28"/>
          <w:szCs w:val="28"/>
          <w:lang w:val="nl-BE"/>
        </w:rPr>
      </w:pPr>
      <w:r>
        <w:rPr>
          <w:rFonts w:ascii="Tahoma" w:hAnsi="Tahoma" w:cs="Tahoma"/>
          <w:b/>
          <w:sz w:val="28"/>
          <w:szCs w:val="28"/>
          <w:lang w:val="nl-BE"/>
        </w:rPr>
        <w:t>Procedure bij  Beschuldiging van diefstal</w:t>
      </w:r>
    </w:p>
    <w:p w:rsidR="00A15D1C" w:rsidRDefault="00A15D1C" w:rsidP="00A15D1C">
      <w:pPr>
        <w:rPr>
          <w:rFonts w:ascii="Tahoma" w:hAnsi="Tahoma" w:cs="Tahoma"/>
          <w:b/>
          <w:lang w:val="nl-BE"/>
        </w:rPr>
      </w:pPr>
    </w:p>
    <w:p w:rsidR="00A15D1C" w:rsidRDefault="00A15D1C" w:rsidP="00A15D1C">
      <w:pPr>
        <w:rPr>
          <w:rFonts w:ascii="Tahoma" w:hAnsi="Tahoma" w:cs="Tahoma"/>
          <w:u w:val="single"/>
          <w:lang w:val="nl-BE"/>
        </w:rPr>
      </w:pPr>
      <w:r>
        <w:rPr>
          <w:rFonts w:ascii="Tahoma" w:hAnsi="Tahoma" w:cs="Tahoma"/>
          <w:b/>
          <w:u w:val="single"/>
          <w:lang w:val="nl-BE"/>
        </w:rPr>
        <w:t>Uitgangspunten</w:t>
      </w:r>
      <w:r>
        <w:rPr>
          <w:rFonts w:ascii="Tahoma" w:hAnsi="Tahoma" w:cs="Tahoma"/>
          <w:u w:val="single"/>
          <w:lang w:val="nl-BE"/>
        </w:rPr>
        <w:t xml:space="preserve">: </w:t>
      </w:r>
    </w:p>
    <w:p w:rsidR="00A15D1C" w:rsidRDefault="00A15D1C" w:rsidP="00A15D1C">
      <w:pPr>
        <w:rPr>
          <w:rFonts w:ascii="Tahoma" w:hAnsi="Tahoma" w:cs="Tahoma"/>
          <w:lang w:val="nl-BE"/>
        </w:rPr>
      </w:pPr>
      <w:r>
        <w:rPr>
          <w:rFonts w:ascii="Tahoma" w:hAnsi="Tahoma" w:cs="Tahoma"/>
          <w:lang w:val="nl-BE"/>
        </w:rPr>
        <w:t>Beschuldiging van diefstal is een beroepsrisico voor al onze medewerkers.</w:t>
      </w:r>
      <w:r>
        <w:rPr>
          <w:rFonts w:ascii="Tahoma" w:hAnsi="Tahoma" w:cs="Tahoma"/>
          <w:lang w:val="nl-BE"/>
        </w:rPr>
        <w:br/>
        <w:t xml:space="preserve">Als werkgever moeten wij hen daarbij maximaal beschermen en ondersteunen. Daarom  gaan we  uit van vertrouwen in onze medewerkers. </w:t>
      </w:r>
    </w:p>
    <w:p w:rsidR="00A15D1C" w:rsidRDefault="00A15D1C" w:rsidP="00A15D1C">
      <w:pPr>
        <w:rPr>
          <w:rFonts w:ascii="Tahoma" w:hAnsi="Tahoma" w:cs="Tahoma"/>
          <w:lang w:val="nl-BE"/>
        </w:rPr>
      </w:pPr>
      <w:r>
        <w:rPr>
          <w:rFonts w:ascii="Tahoma" w:hAnsi="Tahoma" w:cs="Tahoma"/>
          <w:lang w:val="nl-BE"/>
        </w:rPr>
        <w:t>Maar wij moeten er evenzeer voor zorgen dat al onze medewerkers ons vertrouwen waard zijn. Daar hebben onze cliënten recht op.</w:t>
      </w:r>
    </w:p>
    <w:p w:rsidR="00A15D1C" w:rsidRDefault="00A15D1C" w:rsidP="00A15D1C">
      <w:pPr>
        <w:rPr>
          <w:rFonts w:ascii="Tahoma" w:hAnsi="Tahoma" w:cs="Tahoma"/>
          <w:lang w:val="nl-BE"/>
        </w:rPr>
      </w:pPr>
      <w:r w:rsidRPr="00A15D1C">
        <w:rPr>
          <w:rFonts w:ascii="Tahoma" w:hAnsi="Tahoma" w:cs="Tahoma"/>
          <w:lang w:val="nl-BE"/>
        </w:rPr>
        <w:t xml:space="preserve">thuiszorg </w:t>
      </w:r>
      <w:proofErr w:type="spellStart"/>
      <w:r w:rsidRPr="00A15D1C">
        <w:rPr>
          <w:rFonts w:ascii="Tahoma" w:hAnsi="Tahoma" w:cs="Tahoma"/>
          <w:lang w:val="nl-BE"/>
        </w:rPr>
        <w:t>vleminckveld</w:t>
      </w:r>
      <w:proofErr w:type="spellEnd"/>
      <w:r w:rsidRPr="00A15D1C">
        <w:rPr>
          <w:rFonts w:ascii="Tahoma" w:hAnsi="Tahoma" w:cs="Tahoma"/>
          <w:lang w:val="nl-BE"/>
        </w:rPr>
        <w:t xml:space="preserve"> wil alle betrokken partijen begripvol ondersteunen en daarbij juridisch correct handelen.</w:t>
      </w:r>
      <w:r>
        <w:rPr>
          <w:rFonts w:ascii="Tahoma" w:hAnsi="Tahoma" w:cs="Tahoma"/>
          <w:lang w:val="nl-BE"/>
        </w:rPr>
        <w:t xml:space="preserve"> </w:t>
      </w:r>
    </w:p>
    <w:p w:rsidR="00A15D1C" w:rsidRDefault="00A15D1C" w:rsidP="00A15D1C">
      <w:pPr>
        <w:rPr>
          <w:rFonts w:ascii="Tahoma" w:hAnsi="Tahoma" w:cs="Tahoma"/>
          <w:b/>
          <w:u w:val="single"/>
          <w:lang w:val="nl-BE"/>
        </w:rPr>
      </w:pPr>
      <w:r>
        <w:rPr>
          <w:rFonts w:ascii="Tahoma" w:hAnsi="Tahoma" w:cs="Tahoma"/>
          <w:b/>
          <w:u w:val="single"/>
          <w:lang w:val="nl-BE"/>
        </w:rPr>
        <w:t>Melding door cliënt:</w:t>
      </w:r>
    </w:p>
    <w:p w:rsidR="00A15D1C" w:rsidRDefault="00A15D1C" w:rsidP="00A15D1C">
      <w:pPr>
        <w:rPr>
          <w:rFonts w:ascii="Tahoma" w:hAnsi="Tahoma" w:cs="Tahoma"/>
          <w:b/>
          <w:lang w:val="nl-BE"/>
        </w:rPr>
      </w:pPr>
      <w:r>
        <w:rPr>
          <w:rFonts w:ascii="Tahoma" w:hAnsi="Tahoma" w:cs="Tahoma"/>
          <w:b/>
          <w:lang w:val="nl-BE"/>
        </w:rPr>
        <w:t xml:space="preserve">De eerste stap is steeds het verhaal  rustig beluisteren en ontmijnen. </w:t>
      </w:r>
      <w:r>
        <w:rPr>
          <w:rFonts w:ascii="Tahoma" w:hAnsi="Tahoma" w:cs="Tahoma"/>
          <w:b/>
          <w:lang w:val="nl-BE"/>
        </w:rPr>
        <w:br/>
      </w:r>
      <w:r>
        <w:rPr>
          <w:rFonts w:ascii="Tahoma" w:hAnsi="Tahoma" w:cs="Tahoma"/>
          <w:lang w:val="nl-BE"/>
        </w:rPr>
        <w:t>Wat is er precies aan de hand? Vanwaar de reden tot beschuldiging? Wie is de cliënt?  Waren er eerder al beschuldigingen door die cliënt? Zijn er anderen die ook verdacht kunnen worden?</w:t>
      </w:r>
    </w:p>
    <w:p w:rsidR="00A15D1C" w:rsidRDefault="00A15D1C" w:rsidP="00A15D1C">
      <w:pPr>
        <w:rPr>
          <w:rFonts w:ascii="Tahoma" w:hAnsi="Tahoma" w:cs="Tahoma"/>
          <w:lang w:val="nl-BE"/>
        </w:rPr>
      </w:pPr>
      <w:r>
        <w:rPr>
          <w:rFonts w:ascii="Tahoma" w:hAnsi="Tahoma" w:cs="Tahoma"/>
          <w:b/>
          <w:lang w:val="nl-BE"/>
        </w:rPr>
        <w:t xml:space="preserve">We brengen in elk geval de medewerker zo snel mogelijk op de </w:t>
      </w:r>
      <w:r>
        <w:rPr>
          <w:rFonts w:ascii="Tahoma" w:hAnsi="Tahoma" w:cs="Tahoma"/>
          <w:lang w:val="nl-BE"/>
        </w:rPr>
        <w:t>hoogte van de melding en luisteren naar zijn verhaal.  We drukken ons vertrouwen in de medewerker uit.</w:t>
      </w:r>
    </w:p>
    <w:p w:rsidR="00A15D1C" w:rsidRDefault="00A15D1C" w:rsidP="00A15D1C">
      <w:pPr>
        <w:rPr>
          <w:rFonts w:ascii="Tahoma" w:hAnsi="Tahoma" w:cs="Tahoma"/>
          <w:b/>
          <w:lang w:val="nl-BE"/>
        </w:rPr>
      </w:pPr>
      <w:r>
        <w:rPr>
          <w:rFonts w:ascii="Tahoma" w:hAnsi="Tahoma" w:cs="Tahoma"/>
          <w:lang w:val="nl-BE"/>
        </w:rPr>
        <w:t>Indien er nog geen klacht werd ingediend, dan</w:t>
      </w:r>
      <w:r>
        <w:rPr>
          <w:rFonts w:ascii="Tahoma" w:hAnsi="Tahoma" w:cs="Tahoma"/>
          <w:b/>
          <w:lang w:val="nl-BE"/>
        </w:rPr>
        <w:t xml:space="preserve"> gaan we thuis praten met de cliënt </w:t>
      </w:r>
      <w:r>
        <w:rPr>
          <w:rFonts w:ascii="Tahoma" w:hAnsi="Tahoma" w:cs="Tahoma"/>
          <w:lang w:val="nl-BE"/>
        </w:rPr>
        <w:t>en eventueel familie. Als de verdenking/ beschuldiging blijft,</w:t>
      </w:r>
      <w:r>
        <w:rPr>
          <w:rFonts w:ascii="Tahoma" w:hAnsi="Tahoma" w:cs="Tahoma"/>
          <w:b/>
          <w:lang w:val="nl-BE"/>
        </w:rPr>
        <w:t xml:space="preserve"> dan stimuleren we de cliënt om een klacht in te dienen bij de politie</w:t>
      </w:r>
    </w:p>
    <w:p w:rsidR="00A15D1C" w:rsidRDefault="00A15D1C" w:rsidP="00A15D1C">
      <w:pPr>
        <w:rPr>
          <w:rFonts w:ascii="Tahoma" w:hAnsi="Tahoma" w:cs="Tahoma"/>
          <w:b/>
          <w:lang w:val="nl-BE"/>
        </w:rPr>
      </w:pPr>
      <w:r>
        <w:rPr>
          <w:rFonts w:ascii="Tahoma" w:hAnsi="Tahoma" w:cs="Tahoma"/>
          <w:lang w:val="nl-BE"/>
        </w:rPr>
        <w:t xml:space="preserve">Als de cliënt geen klacht indient bij de politie en zijn verdenking/ beschuldiging handhaaft,  dan melden we dit </w:t>
      </w:r>
      <w:r>
        <w:rPr>
          <w:rFonts w:ascii="Tahoma" w:hAnsi="Tahoma" w:cs="Tahoma"/>
          <w:b/>
          <w:lang w:val="nl-BE"/>
        </w:rPr>
        <w:t xml:space="preserve"> aan alle medewerkers van de regio.</w:t>
      </w:r>
    </w:p>
    <w:p w:rsidR="00A15D1C" w:rsidRDefault="00A15D1C" w:rsidP="00A15D1C">
      <w:pPr>
        <w:rPr>
          <w:rFonts w:ascii="Tahoma" w:hAnsi="Tahoma" w:cs="Tahoma"/>
          <w:b/>
          <w:lang w:val="nl-BE"/>
        </w:rPr>
      </w:pPr>
      <w:r>
        <w:rPr>
          <w:rFonts w:ascii="Tahoma" w:hAnsi="Tahoma" w:cs="Tahoma"/>
          <w:lang w:val="nl-BE"/>
        </w:rPr>
        <w:t>Als de cliënt een klacht indient, of zijn beschuldiging niet intrekt, dan wordt de</w:t>
      </w:r>
      <w:r>
        <w:rPr>
          <w:rFonts w:ascii="Tahoma" w:hAnsi="Tahoma" w:cs="Tahoma"/>
          <w:b/>
          <w:lang w:val="nl-BE"/>
        </w:rPr>
        <w:t xml:space="preserve"> hulpverlening met de bewuste medewerker afgebroken.</w:t>
      </w:r>
    </w:p>
    <w:p w:rsidR="00A15D1C" w:rsidRDefault="00A15D1C" w:rsidP="00A15D1C">
      <w:pPr>
        <w:rPr>
          <w:rFonts w:ascii="Tahoma" w:hAnsi="Tahoma" w:cs="Tahoma"/>
          <w:b/>
          <w:u w:val="single"/>
          <w:lang w:val="nl-BE"/>
        </w:rPr>
      </w:pPr>
      <w:r>
        <w:rPr>
          <w:rFonts w:ascii="Tahoma" w:hAnsi="Tahoma" w:cs="Tahoma"/>
          <w:b/>
          <w:u w:val="single"/>
          <w:lang w:val="nl-BE"/>
        </w:rPr>
        <w:t>Melding door politie:</w:t>
      </w:r>
    </w:p>
    <w:p w:rsidR="00A15D1C" w:rsidRPr="00A15D1C" w:rsidRDefault="00A15D1C" w:rsidP="00A15D1C">
      <w:pPr>
        <w:rPr>
          <w:rFonts w:ascii="Tahoma" w:hAnsi="Tahoma" w:cs="Tahoma"/>
          <w:lang w:val="nl-BE"/>
        </w:rPr>
      </w:pPr>
      <w:r>
        <w:rPr>
          <w:rFonts w:ascii="Tahoma" w:hAnsi="Tahoma" w:cs="Tahoma"/>
          <w:lang w:val="nl-BE"/>
        </w:rPr>
        <w:t>Als de politie telefonisch informatie of gegevens over de medewerker vraagt,</w:t>
      </w:r>
      <w:r>
        <w:rPr>
          <w:rFonts w:ascii="Tahoma" w:hAnsi="Tahoma" w:cs="Tahoma"/>
          <w:b/>
          <w:lang w:val="nl-BE"/>
        </w:rPr>
        <w:t xml:space="preserve"> dan geven we die zeker niet, </w:t>
      </w:r>
      <w:r w:rsidRPr="00A15D1C">
        <w:rPr>
          <w:rFonts w:ascii="Tahoma" w:hAnsi="Tahoma" w:cs="Tahoma"/>
          <w:lang w:val="nl-BE"/>
        </w:rPr>
        <w:t>omdat we niet kunnen controleren met wie we te maken hebben.</w:t>
      </w:r>
    </w:p>
    <w:p w:rsidR="00A15D1C" w:rsidRDefault="00A15D1C" w:rsidP="00A15D1C">
      <w:pPr>
        <w:rPr>
          <w:rFonts w:ascii="Tahoma" w:hAnsi="Tahoma" w:cs="Tahoma"/>
          <w:b/>
          <w:lang w:val="nl-BE"/>
        </w:rPr>
      </w:pPr>
      <w:r w:rsidRPr="00A15D1C">
        <w:rPr>
          <w:rFonts w:ascii="Tahoma" w:hAnsi="Tahoma" w:cs="Tahoma"/>
          <w:lang w:val="nl-BE"/>
        </w:rPr>
        <w:t xml:space="preserve">We vragen de politie ons een </w:t>
      </w:r>
      <w:r w:rsidRPr="00A15D1C">
        <w:rPr>
          <w:rFonts w:ascii="Tahoma" w:hAnsi="Tahoma" w:cs="Tahoma"/>
          <w:b/>
          <w:lang w:val="nl-BE"/>
        </w:rPr>
        <w:t>schriftelijke vraag</w:t>
      </w:r>
      <w:r w:rsidRPr="00A15D1C">
        <w:rPr>
          <w:rFonts w:ascii="Tahoma" w:hAnsi="Tahoma" w:cs="Tahoma"/>
          <w:lang w:val="nl-BE"/>
        </w:rPr>
        <w:t xml:space="preserve"> te stellen (of per fax of per mail), met vermelding van het dossiernummer. Op een schriftelijke vraag zullen wij onmiddellijk antwoorden.</w:t>
      </w:r>
    </w:p>
    <w:p w:rsidR="00A15D1C" w:rsidRDefault="00A15D1C" w:rsidP="00A15D1C">
      <w:pPr>
        <w:rPr>
          <w:rFonts w:ascii="Tahoma" w:hAnsi="Tahoma" w:cs="Tahoma"/>
          <w:lang w:val="nl-BE"/>
        </w:rPr>
      </w:pPr>
      <w:r>
        <w:rPr>
          <w:rFonts w:ascii="Tahoma" w:hAnsi="Tahoma" w:cs="Tahoma"/>
          <w:lang w:val="nl-BE"/>
        </w:rPr>
        <w:t>We sturen bij de politie aan op een</w:t>
      </w:r>
      <w:r>
        <w:rPr>
          <w:rFonts w:ascii="Tahoma" w:hAnsi="Tahoma" w:cs="Tahoma"/>
          <w:b/>
          <w:lang w:val="nl-BE"/>
        </w:rPr>
        <w:t xml:space="preserve"> persoonlijk onderhoud, samen met de beschuldigde medewerker</w:t>
      </w:r>
      <w:r>
        <w:rPr>
          <w:rFonts w:ascii="Tahoma" w:hAnsi="Tahoma" w:cs="Tahoma"/>
          <w:lang w:val="nl-BE"/>
        </w:rPr>
        <w:t>. We drukken ons vertrouwen in de medewerker uit, en onze plicht om die te beschermen en bij te staan.</w:t>
      </w:r>
    </w:p>
    <w:p w:rsidR="00A15D1C" w:rsidRDefault="00A15D1C" w:rsidP="00A15D1C">
      <w:pPr>
        <w:rPr>
          <w:rFonts w:ascii="Tahoma" w:hAnsi="Tahoma" w:cs="Tahoma"/>
          <w:lang w:val="nl-BE"/>
        </w:rPr>
      </w:pPr>
    </w:p>
    <w:p w:rsidR="00A15D1C" w:rsidRDefault="00A15D1C" w:rsidP="00A15D1C">
      <w:pPr>
        <w:rPr>
          <w:rFonts w:ascii="Tahoma" w:hAnsi="Tahoma" w:cs="Tahoma"/>
          <w:lang w:val="nl-BE"/>
        </w:rPr>
      </w:pPr>
    </w:p>
    <w:p w:rsidR="00A15D1C" w:rsidRDefault="00A15D1C" w:rsidP="00A15D1C">
      <w:pPr>
        <w:rPr>
          <w:rFonts w:ascii="Tahoma" w:hAnsi="Tahoma" w:cs="Tahoma"/>
          <w:lang w:val="nl-BE"/>
        </w:rPr>
      </w:pPr>
      <w:r w:rsidRPr="00A15D1C">
        <w:rPr>
          <w:rFonts w:ascii="Tahoma" w:hAnsi="Tahoma" w:cs="Tahoma"/>
          <w:lang w:val="nl-BE"/>
        </w:rPr>
        <w:t>Als de politie zich hier aanmeldt,</w:t>
      </w:r>
      <w:r w:rsidRPr="00A15D1C">
        <w:rPr>
          <w:rFonts w:ascii="Tahoma" w:hAnsi="Tahoma" w:cs="Tahoma"/>
          <w:b/>
          <w:lang w:val="nl-BE"/>
        </w:rPr>
        <w:t xml:space="preserve"> dan vragen we ook een schriftelijke </w:t>
      </w:r>
      <w:r>
        <w:rPr>
          <w:rFonts w:ascii="Tahoma" w:hAnsi="Tahoma" w:cs="Tahoma"/>
          <w:b/>
          <w:lang w:val="nl-BE"/>
        </w:rPr>
        <w:t xml:space="preserve">aanvraag  en we proberen vervolgens een afspraak te maken, </w:t>
      </w:r>
      <w:r>
        <w:rPr>
          <w:rFonts w:ascii="Tahoma" w:hAnsi="Tahoma" w:cs="Tahoma"/>
          <w:lang w:val="nl-BE"/>
        </w:rPr>
        <w:t>zodat we  de medewerker daar  naartoe kunnen begeleiden.</w:t>
      </w:r>
    </w:p>
    <w:p w:rsidR="00A15D1C" w:rsidRDefault="00A15D1C" w:rsidP="00A15D1C">
      <w:pPr>
        <w:rPr>
          <w:rFonts w:ascii="Tahoma" w:hAnsi="Tahoma" w:cs="Tahoma"/>
          <w:lang w:val="nl-BE"/>
        </w:rPr>
      </w:pPr>
      <w:r>
        <w:rPr>
          <w:rFonts w:ascii="Tahoma" w:hAnsi="Tahoma" w:cs="Tahoma"/>
          <w:lang w:val="nl-BE"/>
        </w:rPr>
        <w:t>We delen aan de</w:t>
      </w:r>
      <w:r>
        <w:rPr>
          <w:rFonts w:ascii="Tahoma" w:hAnsi="Tahoma" w:cs="Tahoma"/>
          <w:b/>
          <w:lang w:val="nl-BE"/>
        </w:rPr>
        <w:t xml:space="preserve"> medewerker </w:t>
      </w:r>
      <w:r w:rsidRPr="00A15D1C">
        <w:rPr>
          <w:rFonts w:ascii="Tahoma" w:hAnsi="Tahoma" w:cs="Tahoma"/>
          <w:b/>
          <w:lang w:val="nl-BE"/>
        </w:rPr>
        <w:t xml:space="preserve">EN aan cliënten </w:t>
      </w:r>
      <w:r w:rsidRPr="00A15D1C">
        <w:rPr>
          <w:rFonts w:ascii="Tahoma" w:hAnsi="Tahoma" w:cs="Tahoma"/>
          <w:lang w:val="nl-BE"/>
        </w:rPr>
        <w:t>mee</w:t>
      </w:r>
      <w:r>
        <w:rPr>
          <w:rFonts w:ascii="Tahoma" w:hAnsi="Tahoma" w:cs="Tahoma"/>
          <w:lang w:val="nl-BE"/>
        </w:rPr>
        <w:t xml:space="preserve"> dat de politie ons gecontacteerd heeft en mogelijk langs zal komen. </w:t>
      </w:r>
    </w:p>
    <w:p w:rsidR="00A15D1C" w:rsidRDefault="00A15D1C" w:rsidP="00A15D1C">
      <w:pPr>
        <w:rPr>
          <w:rFonts w:ascii="Tahoma" w:hAnsi="Tahoma" w:cs="Tahoma"/>
          <w:b/>
          <w:u w:val="single"/>
          <w:lang w:val="nl-BE"/>
        </w:rPr>
      </w:pPr>
    </w:p>
    <w:p w:rsidR="00A15D1C" w:rsidRDefault="00A15D1C" w:rsidP="00A15D1C">
      <w:pPr>
        <w:rPr>
          <w:rFonts w:ascii="Tahoma" w:hAnsi="Tahoma" w:cs="Tahoma"/>
          <w:b/>
          <w:u w:val="single"/>
          <w:lang w:val="nl-BE"/>
        </w:rPr>
      </w:pPr>
      <w:r>
        <w:rPr>
          <w:rFonts w:ascii="Tahoma" w:hAnsi="Tahoma" w:cs="Tahoma"/>
          <w:b/>
          <w:u w:val="single"/>
          <w:lang w:val="nl-BE"/>
        </w:rPr>
        <w:t>We informeren onze medewerkers over dit beroepsrisico en hoe er preventief mee om te gaan:</w:t>
      </w:r>
    </w:p>
    <w:p w:rsidR="00A15D1C" w:rsidRDefault="00A15D1C" w:rsidP="00A15D1C">
      <w:pPr>
        <w:pStyle w:val="Lijstalinea"/>
        <w:numPr>
          <w:ilvl w:val="0"/>
          <w:numId w:val="6"/>
        </w:numPr>
        <w:rPr>
          <w:rFonts w:ascii="Tahoma" w:hAnsi="Tahoma" w:cs="Tahoma"/>
          <w:lang w:val="nl-BE"/>
        </w:rPr>
      </w:pPr>
      <w:r>
        <w:rPr>
          <w:rFonts w:ascii="Tahoma" w:hAnsi="Tahoma" w:cs="Tahoma"/>
          <w:lang w:val="nl-BE"/>
        </w:rPr>
        <w:t>Je communiceert over wat je doet en waar je bent</w:t>
      </w:r>
    </w:p>
    <w:p w:rsidR="00A15D1C" w:rsidRDefault="00A15D1C" w:rsidP="00A15D1C">
      <w:pPr>
        <w:pStyle w:val="Lijstalinea"/>
        <w:numPr>
          <w:ilvl w:val="0"/>
          <w:numId w:val="6"/>
        </w:numPr>
        <w:rPr>
          <w:rFonts w:ascii="Tahoma" w:hAnsi="Tahoma" w:cs="Tahoma"/>
          <w:lang w:val="nl-BE"/>
        </w:rPr>
      </w:pPr>
      <w:r>
        <w:rPr>
          <w:rFonts w:ascii="Tahoma" w:hAnsi="Tahoma" w:cs="Tahoma"/>
          <w:lang w:val="nl-BE"/>
        </w:rPr>
        <w:t>Je vraagt toestemming voor wat je wil doen, en om kasten te openen</w:t>
      </w:r>
    </w:p>
    <w:p w:rsidR="00A15D1C" w:rsidRDefault="00A15D1C" w:rsidP="00A15D1C">
      <w:pPr>
        <w:pStyle w:val="Lijstalinea"/>
        <w:numPr>
          <w:ilvl w:val="0"/>
          <w:numId w:val="6"/>
        </w:numPr>
        <w:rPr>
          <w:rFonts w:ascii="Tahoma" w:hAnsi="Tahoma" w:cs="Tahoma"/>
          <w:lang w:val="nl-BE"/>
        </w:rPr>
      </w:pPr>
      <w:r>
        <w:rPr>
          <w:rFonts w:ascii="Tahoma" w:hAnsi="Tahoma" w:cs="Tahoma"/>
          <w:lang w:val="nl-BE"/>
        </w:rPr>
        <w:t>Je gaat steeds heel omzichtig tewerk met geld of bankkaart van de cliënt. Je gebruikt het formulier dat daarvoor dient.</w:t>
      </w:r>
    </w:p>
    <w:p w:rsidR="00A15D1C" w:rsidRDefault="00A15D1C" w:rsidP="00A15D1C">
      <w:pPr>
        <w:pStyle w:val="Lijstalinea"/>
        <w:numPr>
          <w:ilvl w:val="0"/>
          <w:numId w:val="6"/>
        </w:numPr>
        <w:rPr>
          <w:rFonts w:ascii="Tahoma" w:hAnsi="Tahoma" w:cs="Tahoma"/>
          <w:lang w:val="nl-BE"/>
        </w:rPr>
      </w:pPr>
      <w:r>
        <w:rPr>
          <w:rFonts w:ascii="Tahoma" w:hAnsi="Tahoma" w:cs="Tahoma"/>
          <w:lang w:val="nl-BE"/>
        </w:rPr>
        <w:t>Bij boodschappen ga je zorgvuldig met de cliënt na hoeveel je meeneemt en je rekent bij terugkeer onmiddellijk en duidelijk af</w:t>
      </w:r>
    </w:p>
    <w:p w:rsidR="00A15D1C" w:rsidRDefault="00A15D1C" w:rsidP="00A15D1C">
      <w:pPr>
        <w:pStyle w:val="Lijstalinea"/>
        <w:numPr>
          <w:ilvl w:val="0"/>
          <w:numId w:val="6"/>
        </w:numPr>
        <w:rPr>
          <w:rFonts w:ascii="Tahoma" w:hAnsi="Tahoma" w:cs="Tahoma"/>
          <w:lang w:val="nl-BE"/>
        </w:rPr>
      </w:pPr>
      <w:r>
        <w:rPr>
          <w:rFonts w:ascii="Tahoma" w:hAnsi="Tahoma" w:cs="Tahoma"/>
          <w:lang w:val="nl-BE"/>
        </w:rPr>
        <w:t>Je overhandigt steeds kastickets en maakt eventueel een schriftelijke berekening van de uitgaven</w:t>
      </w:r>
    </w:p>
    <w:p w:rsidR="00A15D1C" w:rsidRDefault="00A15D1C" w:rsidP="00A15D1C">
      <w:pPr>
        <w:pStyle w:val="Lijstalinea"/>
        <w:numPr>
          <w:ilvl w:val="0"/>
          <w:numId w:val="6"/>
        </w:numPr>
        <w:rPr>
          <w:rFonts w:ascii="Tahoma" w:hAnsi="Tahoma" w:cs="Tahoma"/>
          <w:lang w:val="nl-BE"/>
        </w:rPr>
      </w:pPr>
      <w:r>
        <w:rPr>
          <w:rFonts w:ascii="Tahoma" w:hAnsi="Tahoma" w:cs="Tahoma"/>
          <w:lang w:val="nl-BE"/>
        </w:rPr>
        <w:t>Je laat zoveel mogelijk informatie na voor familieleden, wanneer het om een cliënt gaat die onvoldoende beoordelingsvermogen heeft</w:t>
      </w:r>
    </w:p>
    <w:p w:rsidR="00A15D1C" w:rsidRDefault="00A15D1C" w:rsidP="00A15D1C">
      <w:pPr>
        <w:pStyle w:val="Lijstalinea"/>
        <w:numPr>
          <w:ilvl w:val="0"/>
          <w:numId w:val="6"/>
        </w:numPr>
        <w:rPr>
          <w:rFonts w:ascii="Tahoma" w:hAnsi="Tahoma" w:cs="Tahoma"/>
          <w:lang w:val="nl-BE"/>
        </w:rPr>
      </w:pPr>
      <w:r>
        <w:rPr>
          <w:rFonts w:ascii="Tahoma" w:hAnsi="Tahoma" w:cs="Tahoma"/>
          <w:lang w:val="nl-BE"/>
        </w:rPr>
        <w:t>Als je ergens geld of een waardevol voorwerp vindt, dan vertel je dat onmiddellijk aan de cliënt. Bij risicocliënten meldt je dit ook aan de regioverantwoordelijke</w:t>
      </w:r>
    </w:p>
    <w:p w:rsidR="00A15D1C" w:rsidRDefault="00A15D1C" w:rsidP="00A15D1C">
      <w:pPr>
        <w:pStyle w:val="Lijstalinea"/>
        <w:numPr>
          <w:ilvl w:val="0"/>
          <w:numId w:val="6"/>
        </w:numPr>
        <w:rPr>
          <w:rFonts w:ascii="Tahoma" w:hAnsi="Tahoma" w:cs="Tahoma"/>
          <w:lang w:val="nl-BE"/>
        </w:rPr>
      </w:pPr>
      <w:r>
        <w:rPr>
          <w:rFonts w:ascii="Tahoma" w:hAnsi="Tahoma" w:cs="Tahoma"/>
          <w:lang w:val="nl-BE"/>
        </w:rPr>
        <w:t>Je accepteert niet zomaar de huissleutel van een cliënt zonder dat de dienst ervan op de hoogte is. Je gebruikt het ‘sleutelformulier’ als het inderdaad nodig is dat je een sleutel in ontvangst neemt.</w:t>
      </w:r>
    </w:p>
    <w:p w:rsidR="00A15D1C" w:rsidRDefault="00A15D1C" w:rsidP="00A15D1C">
      <w:pPr>
        <w:pStyle w:val="Lijstalinea"/>
        <w:numPr>
          <w:ilvl w:val="0"/>
          <w:numId w:val="6"/>
        </w:numPr>
        <w:rPr>
          <w:rFonts w:ascii="Tahoma" w:hAnsi="Tahoma" w:cs="Tahoma"/>
          <w:lang w:val="nl-BE"/>
        </w:rPr>
      </w:pPr>
      <w:r>
        <w:rPr>
          <w:rFonts w:ascii="Tahoma" w:hAnsi="Tahoma" w:cs="Tahoma"/>
          <w:lang w:val="nl-BE"/>
        </w:rPr>
        <w:t>Je praat niet over je eigen financiële omstandigheden met de cliënt.</w:t>
      </w:r>
    </w:p>
    <w:p w:rsidR="00A15D1C" w:rsidRDefault="00A15D1C" w:rsidP="00A15D1C">
      <w:pPr>
        <w:pStyle w:val="Lijstalinea"/>
        <w:rPr>
          <w:rFonts w:ascii="Tahoma" w:hAnsi="Tahoma" w:cs="Tahoma"/>
          <w:lang w:val="nl-BE"/>
        </w:rPr>
      </w:pPr>
    </w:p>
    <w:p w:rsidR="00A15D1C" w:rsidRDefault="00A15D1C" w:rsidP="00A15D1C">
      <w:pPr>
        <w:rPr>
          <w:rFonts w:ascii="Tahoma" w:hAnsi="Tahoma" w:cs="Tahoma"/>
          <w:b/>
          <w:u w:val="single"/>
          <w:lang w:val="nl-BE"/>
        </w:rPr>
      </w:pPr>
      <w:r>
        <w:rPr>
          <w:rFonts w:ascii="Tahoma" w:hAnsi="Tahoma" w:cs="Tahoma"/>
          <w:b/>
          <w:u w:val="single"/>
          <w:lang w:val="nl-BE"/>
        </w:rPr>
        <w:t>Bij directe of indirecte beschuldiging van diefstal, raden wij onze medewerkers deze houding aan:</w:t>
      </w:r>
    </w:p>
    <w:p w:rsidR="00A15D1C" w:rsidRDefault="00A15D1C" w:rsidP="00A15D1C">
      <w:pPr>
        <w:pStyle w:val="Lijstalinea"/>
        <w:numPr>
          <w:ilvl w:val="0"/>
          <w:numId w:val="7"/>
        </w:numPr>
        <w:rPr>
          <w:rFonts w:ascii="Tahoma" w:hAnsi="Tahoma" w:cs="Tahoma"/>
          <w:lang w:val="nl-BE"/>
        </w:rPr>
      </w:pPr>
      <w:r>
        <w:rPr>
          <w:rFonts w:ascii="Tahoma" w:hAnsi="Tahoma" w:cs="Tahoma"/>
          <w:lang w:val="nl-BE"/>
        </w:rPr>
        <w:t>Probeer de beschuldiging los te koppelen van je eigen persoon. Beschouw het als een beroepsrisico dat je deelt met anderen: met je collega’s, met je verantwoordelijke en met heel de organisatie</w:t>
      </w:r>
    </w:p>
    <w:p w:rsidR="00A15D1C" w:rsidRDefault="00A15D1C" w:rsidP="00A15D1C">
      <w:pPr>
        <w:pStyle w:val="Lijstalinea"/>
        <w:numPr>
          <w:ilvl w:val="0"/>
          <w:numId w:val="7"/>
        </w:numPr>
        <w:rPr>
          <w:rFonts w:ascii="Tahoma" w:hAnsi="Tahoma" w:cs="Tahoma"/>
          <w:lang w:val="nl-BE"/>
        </w:rPr>
      </w:pPr>
      <w:r>
        <w:rPr>
          <w:rFonts w:ascii="Tahoma" w:hAnsi="Tahoma" w:cs="Tahoma"/>
          <w:lang w:val="nl-BE"/>
        </w:rPr>
        <w:t>Tracht rustig te achterhalen waar het precies om gaat, en tracht het standpunt van de cliënt te begrijpen. Toon actieve belangstelling voor het feit dat de cliënt ‘verveeld ‘ zit met deze zaak</w:t>
      </w:r>
    </w:p>
    <w:p w:rsidR="00A15D1C" w:rsidRDefault="00A15D1C" w:rsidP="00A15D1C">
      <w:pPr>
        <w:pStyle w:val="Lijstalinea"/>
        <w:numPr>
          <w:ilvl w:val="0"/>
          <w:numId w:val="7"/>
        </w:numPr>
        <w:rPr>
          <w:rFonts w:ascii="Tahoma" w:hAnsi="Tahoma" w:cs="Tahoma"/>
          <w:lang w:val="nl-BE"/>
        </w:rPr>
      </w:pPr>
      <w:r>
        <w:rPr>
          <w:rFonts w:ascii="Tahoma" w:hAnsi="Tahoma" w:cs="Tahoma"/>
          <w:lang w:val="nl-BE"/>
        </w:rPr>
        <w:t>Breng je verantwoordelijke of diens collega onmiddellijk op de hoogte.</w:t>
      </w:r>
    </w:p>
    <w:p w:rsidR="00A15D1C" w:rsidRDefault="00A15D1C" w:rsidP="00A15D1C">
      <w:pPr>
        <w:pStyle w:val="Lijstalinea"/>
        <w:numPr>
          <w:ilvl w:val="0"/>
          <w:numId w:val="7"/>
        </w:numPr>
        <w:rPr>
          <w:rFonts w:ascii="Tahoma" w:hAnsi="Tahoma" w:cs="Tahoma"/>
          <w:lang w:val="nl-BE"/>
        </w:rPr>
      </w:pPr>
      <w:r>
        <w:rPr>
          <w:rFonts w:ascii="Tahoma" w:hAnsi="Tahoma" w:cs="Tahoma"/>
          <w:lang w:val="nl-BE"/>
        </w:rPr>
        <w:t>Dring er bij de cliënt op aan dat hij een klacht indient bij de politie, opdat de zaak objectief uitgeklaard zou worden.</w:t>
      </w:r>
    </w:p>
    <w:p w:rsidR="00A15D1C" w:rsidRDefault="00A15D1C" w:rsidP="00A15D1C">
      <w:pPr>
        <w:pStyle w:val="Lijstalinea"/>
        <w:rPr>
          <w:rFonts w:ascii="Tahoma" w:hAnsi="Tahoma" w:cs="Tahoma"/>
          <w:lang w:val="nl-BE"/>
        </w:rPr>
      </w:pPr>
    </w:p>
    <w:p w:rsidR="00A15D1C" w:rsidRDefault="00A15D1C" w:rsidP="00A15D1C">
      <w:pPr>
        <w:rPr>
          <w:rFonts w:ascii="Tahoma" w:hAnsi="Tahoma" w:cs="Tahoma"/>
          <w:b/>
          <w:u w:val="single"/>
          <w:lang w:val="nl-BE"/>
        </w:rPr>
      </w:pPr>
      <w:r>
        <w:rPr>
          <w:rFonts w:ascii="Tahoma" w:hAnsi="Tahoma" w:cs="Tahoma"/>
          <w:b/>
          <w:u w:val="single"/>
          <w:lang w:val="nl-BE"/>
        </w:rPr>
        <w:t>Sancties na diefstal:</w:t>
      </w:r>
    </w:p>
    <w:p w:rsidR="00A15D1C" w:rsidRDefault="00A15D1C" w:rsidP="00A15D1C">
      <w:pPr>
        <w:rPr>
          <w:rFonts w:ascii="Tahoma" w:hAnsi="Tahoma" w:cs="Tahoma"/>
          <w:lang w:val="nl-BE"/>
        </w:rPr>
      </w:pPr>
      <w:r>
        <w:rPr>
          <w:rFonts w:ascii="Tahoma" w:hAnsi="Tahoma" w:cs="Tahoma"/>
          <w:lang w:val="nl-BE"/>
        </w:rPr>
        <w:t>Een medewerker die steelt, wordt op staande voet ontslagen, zonder enig verhaal.</w:t>
      </w:r>
    </w:p>
    <w:p w:rsidR="009B4641" w:rsidRPr="009B4641" w:rsidRDefault="00A15D1C" w:rsidP="0015530C">
      <w:pPr>
        <w:rPr>
          <w:rFonts w:ascii="Tahoma" w:hAnsi="Tahoma" w:cs="Tahoma"/>
          <w:lang w:val="nl-BE"/>
        </w:rPr>
      </w:pPr>
      <w:r>
        <w:rPr>
          <w:rFonts w:ascii="Tahoma" w:hAnsi="Tahoma" w:cs="Tahoma"/>
          <w:lang w:val="nl-BE"/>
        </w:rPr>
        <w:t>Wanneer een collega-organisatie, ter gelegenheid van een sollicitatie ons vraagt naar de reden van ontslag, dan  zullen wij die reden ingeval van diefstal steeds meedelen om potentiële cliënten te beschermen.</w:t>
      </w:r>
    </w:p>
    <w:sectPr w:rsidR="009B4641" w:rsidRPr="009B4641" w:rsidSect="00434F5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32C" w:rsidRDefault="002D032C" w:rsidP="002D032C">
      <w:pPr>
        <w:spacing w:after="0" w:line="240" w:lineRule="auto"/>
      </w:pPr>
      <w:r>
        <w:separator/>
      </w:r>
    </w:p>
  </w:endnote>
  <w:endnote w:type="continuationSeparator" w:id="0">
    <w:p w:rsidR="002D032C" w:rsidRDefault="002D032C" w:rsidP="002D0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C" w:rsidRPr="00043742" w:rsidRDefault="00043742">
    <w:pPr>
      <w:pStyle w:val="Voettekst"/>
      <w:rPr>
        <w:sz w:val="18"/>
        <w:szCs w:val="18"/>
      </w:rPr>
    </w:pPr>
    <w:r>
      <w:tab/>
    </w:r>
    <w:r>
      <w:tab/>
    </w:r>
    <w:r w:rsidR="00C27014">
      <w:t xml:space="preserve">Versie </w:t>
    </w:r>
    <w:r w:rsidR="00C27014">
      <w:rPr>
        <w:sz w:val="18"/>
        <w:szCs w:val="18"/>
      </w:rPr>
      <w:t>2017</w:t>
    </w:r>
  </w:p>
  <w:p w:rsidR="002D032C" w:rsidRDefault="002D03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32C" w:rsidRDefault="002D032C" w:rsidP="002D032C">
      <w:pPr>
        <w:spacing w:after="0" w:line="240" w:lineRule="auto"/>
      </w:pPr>
      <w:r>
        <w:separator/>
      </w:r>
    </w:p>
  </w:footnote>
  <w:footnote w:type="continuationSeparator" w:id="0">
    <w:p w:rsidR="002D032C" w:rsidRDefault="002D032C" w:rsidP="002D0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06C" w:rsidRDefault="0058006C" w:rsidP="00C27014">
    <w:pPr>
      <w:pStyle w:val="Koptekst"/>
      <w:ind w:left="720"/>
    </w:pPr>
    <w:r>
      <w:tab/>
    </w:r>
    <w:r>
      <w:rPr>
        <w:noProof/>
        <w:lang w:val="nl-BE" w:eastAsia="nl-BE"/>
      </w:rPr>
      <w:drawing>
        <wp:inline distT="0" distB="0" distL="0" distR="0" wp14:anchorId="774D7874" wp14:editId="7212EDC1">
          <wp:extent cx="882015" cy="816610"/>
          <wp:effectExtent l="0" t="0" r="0" b="2540"/>
          <wp:docPr id="1" name="Afbeelding 1" descr="logo_vleminckveld_28x30mm_BW"/>
          <wp:cNvGraphicFramePr/>
          <a:graphic xmlns:a="http://schemas.openxmlformats.org/drawingml/2006/main">
            <a:graphicData uri="http://schemas.openxmlformats.org/drawingml/2006/picture">
              <pic:pic xmlns:pic="http://schemas.openxmlformats.org/drawingml/2006/picture">
                <pic:nvPicPr>
                  <pic:cNvPr id="1" name="Afbeelding 1" descr="logo_vleminckveld_28x30mm_BW"/>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816610"/>
                  </a:xfrm>
                  <a:prstGeom prst="rect">
                    <a:avLst/>
                  </a:prstGeom>
                  <a:noFill/>
                  <a:ln>
                    <a:noFill/>
                  </a:ln>
                </pic:spPr>
              </pic:pic>
            </a:graphicData>
          </a:graphic>
        </wp:inline>
      </w:drawing>
    </w:r>
    <w:r w:rsidR="00F5419C">
      <w:tab/>
    </w:r>
    <w:proofErr w:type="spellStart"/>
    <w:r w:rsidR="00303628">
      <w:rPr>
        <w:rFonts w:ascii="Tahoma" w:hAnsi="Tahoma" w:cs="Tahoma"/>
        <w:b/>
        <w:sz w:val="24"/>
        <w:szCs w:val="24"/>
      </w:rPr>
      <w:t>Bijlage</w:t>
    </w:r>
    <w:proofErr w:type="spellEnd"/>
    <w:r w:rsidR="00303628">
      <w:rPr>
        <w:rFonts w:ascii="Tahoma" w:hAnsi="Tahoma" w:cs="Tahoma"/>
        <w:b/>
        <w:sz w:val="24"/>
        <w:szCs w:val="24"/>
      </w:rPr>
      <w:t xml:space="preserve"> 2.3.</w:t>
    </w:r>
    <w:r w:rsidR="004F09EB" w:rsidRPr="00303628">
      <w:rPr>
        <w:rFonts w:ascii="Tahoma" w:hAnsi="Tahoma" w:cs="Tahoma"/>
        <w:b/>
        <w:sz w:val="24"/>
        <w:szCs w:val="24"/>
      </w:rPr>
      <w:t xml:space="preserve"> </w:t>
    </w:r>
    <w:proofErr w:type="spellStart"/>
    <w:r w:rsidR="004F09EB" w:rsidRPr="00303628">
      <w:rPr>
        <w:rFonts w:ascii="Tahoma" w:hAnsi="Tahoma" w:cs="Tahoma"/>
        <w:b/>
        <w:sz w:val="24"/>
        <w:szCs w:val="24"/>
      </w:rPr>
      <w:t>beschuldiging</w:t>
    </w:r>
    <w:proofErr w:type="spellEnd"/>
    <w:r w:rsidR="004F09EB" w:rsidRPr="00303628">
      <w:rPr>
        <w:rFonts w:ascii="Tahoma" w:hAnsi="Tahoma" w:cs="Tahoma"/>
        <w:b/>
        <w:sz w:val="24"/>
        <w:szCs w:val="24"/>
      </w:rPr>
      <w:t xml:space="preserve"> </w:t>
    </w:r>
    <w:proofErr w:type="spellStart"/>
    <w:r w:rsidR="004F09EB" w:rsidRPr="00303628">
      <w:rPr>
        <w:rFonts w:ascii="Tahoma" w:hAnsi="Tahoma" w:cs="Tahoma"/>
        <w:b/>
        <w:sz w:val="24"/>
        <w:szCs w:val="24"/>
      </w:rPr>
      <w:t>diefstal</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99A"/>
    <w:multiLevelType w:val="hybridMultilevel"/>
    <w:tmpl w:val="4AAAE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664B9C"/>
    <w:multiLevelType w:val="hybridMultilevel"/>
    <w:tmpl w:val="4F66735E"/>
    <w:lvl w:ilvl="0" w:tplc="593A9AE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4366CB"/>
    <w:multiLevelType w:val="hybridMultilevel"/>
    <w:tmpl w:val="71B228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6EC37AF"/>
    <w:multiLevelType w:val="hybridMultilevel"/>
    <w:tmpl w:val="00287B7A"/>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845676E"/>
    <w:multiLevelType w:val="hybridMultilevel"/>
    <w:tmpl w:val="6BA62DE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0C"/>
    <w:rsid w:val="00037AF5"/>
    <w:rsid w:val="00043742"/>
    <w:rsid w:val="0015530C"/>
    <w:rsid w:val="002D032C"/>
    <w:rsid w:val="00303628"/>
    <w:rsid w:val="00303AF8"/>
    <w:rsid w:val="003F6B47"/>
    <w:rsid w:val="00434F52"/>
    <w:rsid w:val="004C00AB"/>
    <w:rsid w:val="004F09EB"/>
    <w:rsid w:val="0058006C"/>
    <w:rsid w:val="005A5130"/>
    <w:rsid w:val="005B05CA"/>
    <w:rsid w:val="007001A6"/>
    <w:rsid w:val="00712077"/>
    <w:rsid w:val="00780EC1"/>
    <w:rsid w:val="00821CA8"/>
    <w:rsid w:val="008712CF"/>
    <w:rsid w:val="009B4641"/>
    <w:rsid w:val="00A15D1C"/>
    <w:rsid w:val="00AA25F0"/>
    <w:rsid w:val="00B43AD5"/>
    <w:rsid w:val="00BC71AC"/>
    <w:rsid w:val="00C02212"/>
    <w:rsid w:val="00C27014"/>
    <w:rsid w:val="00C72A90"/>
    <w:rsid w:val="00C865DD"/>
    <w:rsid w:val="00D05B79"/>
    <w:rsid w:val="00D33919"/>
    <w:rsid w:val="00D3729E"/>
    <w:rsid w:val="00F5419C"/>
    <w:rsid w:val="00F87ADC"/>
    <w:rsid w:val="00FA1D62"/>
    <w:rsid w:val="00FB6A39"/>
    <w:rsid w:val="00FD17AC"/>
    <w:rsid w:val="00FF5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6FE03B"/>
  <w15:docId w15:val="{15E97CC9-C4CD-486C-B23D-872EBE96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5530C"/>
    <w:pPr>
      <w:ind w:left="720"/>
      <w:contextualSpacing/>
    </w:pPr>
  </w:style>
  <w:style w:type="paragraph" w:styleId="Koptekst">
    <w:name w:val="header"/>
    <w:basedOn w:val="Standaard"/>
    <w:link w:val="KoptekstChar"/>
    <w:uiPriority w:val="99"/>
    <w:unhideWhenUsed/>
    <w:rsid w:val="002D032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D032C"/>
  </w:style>
  <w:style w:type="paragraph" w:styleId="Voettekst">
    <w:name w:val="footer"/>
    <w:basedOn w:val="Standaard"/>
    <w:link w:val="VoettekstChar"/>
    <w:uiPriority w:val="99"/>
    <w:unhideWhenUsed/>
    <w:rsid w:val="002D032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D032C"/>
  </w:style>
  <w:style w:type="paragraph" w:styleId="Ballontekst">
    <w:name w:val="Balloon Text"/>
    <w:basedOn w:val="Standaard"/>
    <w:link w:val="BallontekstChar"/>
    <w:uiPriority w:val="99"/>
    <w:semiHidden/>
    <w:unhideWhenUsed/>
    <w:rsid w:val="002D03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0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5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682</Words>
  <Characters>3754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Durlet</dc:creator>
  <cp:lastModifiedBy>Caroline Beyne</cp:lastModifiedBy>
  <cp:revision>18</cp:revision>
  <cp:lastPrinted>2018-01-03T13:58:00Z</cp:lastPrinted>
  <dcterms:created xsi:type="dcterms:W3CDTF">2012-06-11T12:54:00Z</dcterms:created>
  <dcterms:modified xsi:type="dcterms:W3CDTF">2018-01-03T13:59:00Z</dcterms:modified>
</cp:coreProperties>
</file>